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46E2" w14:textId="77777777" w:rsidR="00EF5663" w:rsidRPr="00EF5663" w:rsidRDefault="00EF5663" w:rsidP="00EF5663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14:paraId="1145EE49" w14:textId="77777777" w:rsidR="00EF5663" w:rsidRPr="00EF5663" w:rsidRDefault="00EF5663" w:rsidP="00EF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63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42D32FBA" w14:textId="77777777" w:rsidR="00EF5663" w:rsidRPr="00EF5663" w:rsidRDefault="00EF5663" w:rsidP="00EF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63">
        <w:rPr>
          <w:rFonts w:ascii="Times New Roman" w:hAnsi="Times New Roman" w:cs="Times New Roman"/>
          <w:sz w:val="24"/>
          <w:szCs w:val="24"/>
        </w:rPr>
        <w:t>1) порядка проведения контрольных мероприятий;</w:t>
      </w:r>
    </w:p>
    <w:p w14:paraId="3ADAB7CE" w14:textId="77777777" w:rsidR="00EF5663" w:rsidRPr="00EF5663" w:rsidRDefault="00EF5663" w:rsidP="00EF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63">
        <w:rPr>
          <w:rFonts w:ascii="Times New Roman" w:hAnsi="Times New Roman" w:cs="Times New Roman"/>
          <w:sz w:val="24"/>
          <w:szCs w:val="24"/>
        </w:rPr>
        <w:t>2) периодичности проведения контрольных мероприятий;</w:t>
      </w:r>
    </w:p>
    <w:p w14:paraId="73CA2D61" w14:textId="77777777" w:rsidR="00EF5663" w:rsidRPr="00EF5663" w:rsidRDefault="00EF5663" w:rsidP="00EF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63">
        <w:rPr>
          <w:rFonts w:ascii="Times New Roman" w:hAnsi="Times New Roman" w:cs="Times New Roman"/>
          <w:sz w:val="24"/>
          <w:szCs w:val="24"/>
        </w:rPr>
        <w:t>3) порядка принятия решений по итогам контрольных мероприятий;</w:t>
      </w:r>
    </w:p>
    <w:p w14:paraId="2E3BD062" w14:textId="77777777" w:rsidR="00EF5663" w:rsidRPr="00EF5663" w:rsidRDefault="00EF5663" w:rsidP="00EF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63">
        <w:rPr>
          <w:rFonts w:ascii="Times New Roman" w:hAnsi="Times New Roman" w:cs="Times New Roman"/>
          <w:sz w:val="24"/>
          <w:szCs w:val="24"/>
        </w:rPr>
        <w:t>4) порядка обжалования решений Контрольного органа.</w:t>
      </w:r>
    </w:p>
    <w:p w14:paraId="47B61A0A" w14:textId="630754CA" w:rsidR="00EF5663" w:rsidRPr="00EF5663" w:rsidRDefault="00EF5663" w:rsidP="00EF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63">
        <w:rPr>
          <w:rFonts w:ascii="Times New Roman" w:hAnsi="Times New Roman" w:cs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14:paraId="3011D4B0" w14:textId="77777777" w:rsidR="00EF5663" w:rsidRPr="00EF5663" w:rsidRDefault="00EF5663" w:rsidP="00EF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63">
        <w:rPr>
          <w:rFonts w:ascii="Times New Roman" w:hAnsi="Times New Roman" w:cs="Times New Roman"/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371942B9" w14:textId="77777777" w:rsidR="00EF5663" w:rsidRPr="00EF5663" w:rsidRDefault="00EF5663" w:rsidP="00EF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63">
        <w:rPr>
          <w:rFonts w:ascii="Times New Roman" w:hAnsi="Times New Roman" w:cs="Times New Roman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10-ти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5F21846D" w14:textId="0A96AD91" w:rsidR="00EF5663" w:rsidRPr="00EF5663" w:rsidRDefault="00EF5663" w:rsidP="00EF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63">
        <w:rPr>
          <w:rFonts w:ascii="Times New Roman" w:hAnsi="Times New Roman" w:cs="Times New Roman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14:paraId="23E245E8" w14:textId="77777777" w:rsidR="00EF5663" w:rsidRPr="00EF5663" w:rsidRDefault="00EF5663" w:rsidP="00EF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63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14:paraId="3AA095DF" w14:textId="192B2FD8" w:rsidR="00EF5663" w:rsidRPr="00EF5663" w:rsidRDefault="00EF5663" w:rsidP="00EF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63">
        <w:rPr>
          <w:rFonts w:ascii="Times New Roman" w:hAnsi="Times New Roman" w:cs="Times New Roman"/>
          <w:sz w:val="24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3DA25584" w14:textId="7B40B4EB" w:rsidR="00EF5663" w:rsidRPr="00EF5663" w:rsidRDefault="00EF5663" w:rsidP="00EF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63">
        <w:rPr>
          <w:rFonts w:ascii="Times New Roman" w:hAnsi="Times New Roman" w:cs="Times New Roman"/>
          <w:sz w:val="24"/>
          <w:szCs w:val="24"/>
        </w:rPr>
        <w:t xml:space="preserve"> Контрольный орган осуществляет письменное 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вопросу.</w:t>
      </w:r>
    </w:p>
    <w:p w14:paraId="17B78A10" w14:textId="34E6A9B8" w:rsidR="00EF5663" w:rsidRPr="00EF5663" w:rsidRDefault="00EF5663" w:rsidP="00EF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63">
        <w:rPr>
          <w:rFonts w:ascii="Times New Roman" w:hAnsi="Times New Roman" w:cs="Times New Roman"/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EF56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F5663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EF5663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Федерации".</w:t>
      </w:r>
    </w:p>
    <w:p w14:paraId="77384ADF" w14:textId="710FEA26" w:rsidR="00EF5663" w:rsidRPr="00EF5663" w:rsidRDefault="00EF5663" w:rsidP="00EF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63">
        <w:rPr>
          <w:rFonts w:ascii="Times New Roman" w:hAnsi="Times New Roman" w:cs="Times New Roman"/>
          <w:sz w:val="24"/>
          <w:szCs w:val="24"/>
        </w:rPr>
        <w:t>Контрольный орган осуществляет учет проведенных консультаций.</w:t>
      </w:r>
    </w:p>
    <w:p w14:paraId="1E28D794" w14:textId="77777777" w:rsidR="00314F59" w:rsidRPr="00EF5663" w:rsidRDefault="00314F59" w:rsidP="00EF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4F59" w:rsidRPr="00EF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06"/>
    <w:rsid w:val="00314F59"/>
    <w:rsid w:val="00E26306"/>
    <w:rsid w:val="00E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1886"/>
  <w15:chartTrackingRefBased/>
  <w15:docId w15:val="{19972423-D200-4A4F-95B4-166488D2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6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01839DBE0DD2FB6B0A621879B9848E16F28C3B84573105209B83DAA5A1DE709450F9FB82A8CCBE7AC8EC46E0rD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2022-06-09T09:00:00Z</dcterms:created>
  <dcterms:modified xsi:type="dcterms:W3CDTF">2022-06-09T09:05:00Z</dcterms:modified>
</cp:coreProperties>
</file>